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9D2" w:rsidRDefault="003F4E6B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0F79D2" w:rsidRDefault="003F4E6B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0F79D2" w:rsidRDefault="003F4E6B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нормативного правового акта на предмет его влияния на конкуренцию</w:t>
      </w:r>
    </w:p>
    <w:p w:rsidR="000F79D2" w:rsidRDefault="000F79D2">
      <w:pPr>
        <w:spacing w:after="0" w:line="240" w:lineRule="auto"/>
        <w:jc w:val="center"/>
        <w:rPr>
          <w:b/>
          <w:bCs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0F79D2">
        <w:tc>
          <w:tcPr>
            <w:tcW w:w="9854" w:type="dxa"/>
          </w:tcPr>
          <w:p w:rsidR="000F79D2" w:rsidRDefault="003F4E6B" w:rsidP="00B82B6A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Управление </w:t>
            </w:r>
            <w:proofErr w:type="spellStart"/>
            <w:r>
              <w:rPr>
                <w:sz w:val="24"/>
                <w:szCs w:val="24"/>
              </w:rPr>
              <w:t>ФК</w:t>
            </w:r>
            <w:r w:rsidR="00B82B6A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</w:t>
            </w:r>
            <w:proofErr w:type="spellEnd"/>
            <w:r>
              <w:rPr>
                <w:sz w:val="24"/>
                <w:szCs w:val="24"/>
              </w:rPr>
              <w:t xml:space="preserve"> Администрации Чернянского</w:t>
            </w:r>
            <w:r w:rsidR="00B82B6A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округа уведомляет о проведении публичных консультаций посредством сбора замечаний и предложений организаций и граждан по проекту </w:t>
            </w:r>
            <w:r w:rsidRPr="000B5641">
              <w:rPr>
                <w:sz w:val="24"/>
                <w:szCs w:val="24"/>
              </w:rPr>
              <w:t>постановления А</w:t>
            </w:r>
            <w:r w:rsidRPr="000B5641">
              <w:rPr>
                <w:bCs/>
                <w:sz w:val="24"/>
                <w:szCs w:val="24"/>
              </w:rPr>
              <w:t xml:space="preserve">дминистрации </w:t>
            </w:r>
            <w:r w:rsidR="00B82B6A">
              <w:rPr>
                <w:bCs/>
                <w:sz w:val="24"/>
                <w:szCs w:val="24"/>
              </w:rPr>
              <w:t xml:space="preserve">Чернянского </w:t>
            </w:r>
            <w:r w:rsidRPr="000B5641">
              <w:rPr>
                <w:bCs/>
                <w:sz w:val="24"/>
                <w:szCs w:val="24"/>
              </w:rPr>
              <w:t xml:space="preserve">муниципального округа </w:t>
            </w:r>
            <w:r w:rsidR="000B5641" w:rsidRPr="000B5641">
              <w:rPr>
                <w:bCs/>
                <w:sz w:val="24"/>
                <w:szCs w:val="24"/>
              </w:rPr>
              <w:t>Белгородской области</w:t>
            </w:r>
            <w:r w:rsidRPr="000B5641">
              <w:rPr>
                <w:sz w:val="24"/>
                <w:szCs w:val="24"/>
              </w:rPr>
              <w:t xml:space="preserve"> </w:t>
            </w:r>
            <w:r w:rsidR="00B82B6A" w:rsidRPr="00B82B6A">
              <w:rPr>
                <w:sz w:val="24"/>
                <w:szCs w:val="24"/>
              </w:rPr>
              <w:t>«</w:t>
            </w:r>
            <w:r w:rsidR="00B82B6A" w:rsidRPr="00B82B6A">
              <w:rPr>
                <w:sz w:val="24"/>
                <w:szCs w:val="24"/>
                <w:highlight w:val="white"/>
              </w:rPr>
              <w:t>Об утверждении административного  регламента</w:t>
            </w:r>
            <w:r w:rsidR="00B82B6A">
              <w:rPr>
                <w:sz w:val="24"/>
                <w:szCs w:val="24"/>
              </w:rPr>
              <w:t xml:space="preserve"> </w:t>
            </w:r>
            <w:r w:rsidR="00B82B6A" w:rsidRPr="00B82B6A">
              <w:rPr>
                <w:sz w:val="24"/>
                <w:szCs w:val="24"/>
                <w:highlight w:val="white"/>
              </w:rPr>
              <w:t>предоставления муниципальной услуги</w:t>
            </w:r>
            <w:r w:rsidR="00B82B6A">
              <w:rPr>
                <w:sz w:val="24"/>
                <w:szCs w:val="24"/>
                <w:highlight w:val="white"/>
              </w:rPr>
              <w:t xml:space="preserve"> </w:t>
            </w:r>
            <w:r w:rsidR="00B82B6A" w:rsidRPr="00B82B6A">
              <w:rPr>
                <w:bCs/>
                <w:sz w:val="24"/>
                <w:szCs w:val="24"/>
                <w:highlight w:val="white"/>
              </w:rPr>
              <w:t>«</w:t>
            </w:r>
            <w:r w:rsidR="00B82B6A" w:rsidRPr="00B82B6A">
              <w:rPr>
                <w:sz w:val="24"/>
                <w:szCs w:val="24"/>
                <w:highlight w:val="white"/>
              </w:rPr>
              <w:t>Присвоение квалификационной категории спортивного судьи «Сп</w:t>
            </w:r>
            <w:r w:rsidR="00B82B6A" w:rsidRPr="00B82B6A">
              <w:rPr>
                <w:sz w:val="24"/>
                <w:szCs w:val="24"/>
              </w:rPr>
              <w:t>ортивный судья третьей категории», «Спортивный судья второй категории»»</w:t>
            </w:r>
            <w:r w:rsidR="00B82B6A"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на предмет его влияния на конкуренцию.</w:t>
            </w:r>
          </w:p>
        </w:tc>
      </w:tr>
      <w:tr w:rsidR="000F79D2">
        <w:tc>
          <w:tcPr>
            <w:tcW w:w="9854" w:type="dxa"/>
          </w:tcPr>
          <w:p w:rsidR="000F79D2" w:rsidRDefault="003F4E6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:rsidR="000F79D2" w:rsidRDefault="003F4E6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1, а также по адресу электронной почты: </w:t>
            </w:r>
            <w:r>
              <w:rPr>
                <w:rFonts w:eastAsia="Arial"/>
                <w:color w:val="000000"/>
                <w:sz w:val="24"/>
                <w:szCs w:val="24"/>
                <w:lang w:val="en-US"/>
              </w:rPr>
              <w:t>sport</w:t>
            </w:r>
            <w:r>
              <w:rPr>
                <w:rFonts w:eastAsia="Arial"/>
                <w:color w:val="000000"/>
                <w:sz w:val="24"/>
                <w:szCs w:val="24"/>
              </w:rPr>
              <w:t>@</w:t>
            </w:r>
            <w:proofErr w:type="spellStart"/>
            <w:r>
              <w:rPr>
                <w:rFonts w:eastAsia="Arial"/>
                <w:color w:val="000000"/>
                <w:sz w:val="24"/>
                <w:szCs w:val="24"/>
              </w:rPr>
              <w:t>ch.belregion.ru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0F79D2" w:rsidRDefault="003F4E6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прие</w:t>
            </w:r>
            <w:r w:rsidR="006226AD">
              <w:rPr>
                <w:sz w:val="24"/>
                <w:szCs w:val="24"/>
              </w:rPr>
              <w:t>ма предложений и замечаний: с 22 января 2026 года по 5 февраля 2026</w:t>
            </w:r>
            <w:r>
              <w:rPr>
                <w:sz w:val="24"/>
                <w:szCs w:val="24"/>
              </w:rPr>
              <w:t xml:space="preserve"> года.</w:t>
            </w:r>
          </w:p>
          <w:p w:rsidR="000F79D2" w:rsidRDefault="003F4E6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муниципального округа «</w:t>
            </w:r>
            <w:proofErr w:type="spellStart"/>
            <w:r>
              <w:rPr>
                <w:sz w:val="24"/>
                <w:szCs w:val="24"/>
              </w:rPr>
              <w:t>Чернянский</w:t>
            </w:r>
            <w:proofErr w:type="spellEnd"/>
            <w:r>
              <w:rPr>
                <w:sz w:val="24"/>
                <w:szCs w:val="24"/>
              </w:rPr>
              <w:t xml:space="preserve"> округ» Белгородской области на предмет выявления рисков нарушения антимонопольног</w:t>
            </w:r>
            <w:r w:rsidR="0049579B">
              <w:rPr>
                <w:sz w:val="24"/>
                <w:szCs w:val="24"/>
              </w:rPr>
              <w:t xml:space="preserve">о законодательства, который до </w:t>
            </w:r>
            <w:r>
              <w:rPr>
                <w:sz w:val="24"/>
                <w:szCs w:val="24"/>
              </w:rPr>
              <w:t>0</w:t>
            </w:r>
            <w:r w:rsidR="006226AD">
              <w:rPr>
                <w:sz w:val="24"/>
                <w:szCs w:val="24"/>
              </w:rPr>
              <w:t>1.02.2027</w:t>
            </w:r>
            <w:r>
              <w:rPr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 на официальном сайте органов местного самоуправления Чернянского округа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».</w:t>
            </w:r>
            <w:proofErr w:type="gramEnd"/>
          </w:p>
          <w:p w:rsidR="000F79D2" w:rsidRDefault="003F4E6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:rsidR="000F79D2" w:rsidRDefault="003F4E6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0F79D2" w:rsidRDefault="005C035D" w:rsidP="005C03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3F4E6B">
              <w:rPr>
                <w:sz w:val="24"/>
                <w:szCs w:val="24"/>
              </w:rPr>
              <w:t>2. Те</w:t>
            </w:r>
            <w:proofErr w:type="gramStart"/>
            <w:r w:rsidR="003F4E6B">
              <w:rPr>
                <w:sz w:val="24"/>
                <w:szCs w:val="24"/>
              </w:rPr>
              <w:t>кст пр</w:t>
            </w:r>
            <w:proofErr w:type="gramEnd"/>
            <w:r w:rsidR="003F4E6B">
              <w:rPr>
                <w:sz w:val="24"/>
                <w:szCs w:val="24"/>
              </w:rPr>
              <w:t>оекта постановления А</w:t>
            </w:r>
            <w:r w:rsidR="003F4E6B">
              <w:rPr>
                <w:bCs/>
                <w:sz w:val="24"/>
                <w:szCs w:val="24"/>
              </w:rPr>
              <w:t>дминистрации муниципального округа «</w:t>
            </w:r>
            <w:proofErr w:type="spellStart"/>
            <w:r w:rsidR="003F4E6B">
              <w:rPr>
                <w:bCs/>
                <w:sz w:val="24"/>
                <w:szCs w:val="24"/>
              </w:rPr>
              <w:t>Чернянский</w:t>
            </w:r>
            <w:proofErr w:type="spellEnd"/>
            <w:r w:rsidR="003F4E6B">
              <w:rPr>
                <w:bCs/>
                <w:sz w:val="24"/>
                <w:szCs w:val="24"/>
              </w:rPr>
              <w:t xml:space="preserve"> округ» Белгородской области </w:t>
            </w:r>
            <w:r w:rsidRPr="000B5641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B5641">
              <w:rPr>
                <w:sz w:val="24"/>
                <w:szCs w:val="24"/>
              </w:rPr>
              <w:t xml:space="preserve">Об утверждении административного  регламента предоставления муниципальной услуги </w:t>
            </w:r>
            <w:r w:rsidR="00EC2D03" w:rsidRPr="00B82B6A">
              <w:rPr>
                <w:bCs/>
                <w:sz w:val="24"/>
                <w:szCs w:val="24"/>
                <w:highlight w:val="white"/>
              </w:rPr>
              <w:t>«</w:t>
            </w:r>
            <w:r w:rsidR="00EC2D03" w:rsidRPr="00B82B6A">
              <w:rPr>
                <w:sz w:val="24"/>
                <w:szCs w:val="24"/>
                <w:highlight w:val="white"/>
              </w:rPr>
              <w:t>Присвоение квалификационной категории спортивного судьи «Сп</w:t>
            </w:r>
            <w:r w:rsidR="00EC2D03" w:rsidRPr="00B82B6A">
              <w:rPr>
                <w:sz w:val="24"/>
                <w:szCs w:val="24"/>
              </w:rPr>
              <w:t>ортивный судья третьей категории», «Спортивный судья второй категории»»</w:t>
            </w:r>
            <w:r w:rsidR="00EC2D03">
              <w:rPr>
                <w:sz w:val="24"/>
                <w:szCs w:val="24"/>
              </w:rPr>
              <w:t xml:space="preserve"> </w:t>
            </w:r>
            <w:r w:rsidR="003F4E6B">
              <w:rPr>
                <w:sz w:val="24"/>
                <w:szCs w:val="24"/>
              </w:rPr>
              <w:t xml:space="preserve">в формате </w:t>
            </w:r>
            <w:r w:rsidR="003F4E6B">
              <w:rPr>
                <w:sz w:val="24"/>
                <w:szCs w:val="24"/>
                <w:lang w:val="en-US"/>
              </w:rPr>
              <w:t>word</w:t>
            </w:r>
            <w:r w:rsidR="003F4E6B">
              <w:rPr>
                <w:sz w:val="24"/>
                <w:szCs w:val="24"/>
              </w:rPr>
              <w:t>.</w:t>
            </w:r>
          </w:p>
          <w:p w:rsidR="000F79D2" w:rsidRDefault="003F4E6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0F79D2" w:rsidRDefault="003F4E6B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</w:t>
            </w:r>
            <w:r w:rsidR="00EC2D03">
              <w:rPr>
                <w:sz w:val="24"/>
                <w:szCs w:val="24"/>
              </w:rPr>
              <w:t xml:space="preserve">Чернянского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="00EC2D03">
              <w:rPr>
                <w:sz w:val="24"/>
                <w:szCs w:val="24"/>
              </w:rPr>
              <w:t>округа</w:t>
            </w:r>
            <w:r>
              <w:rPr>
                <w:sz w:val="24"/>
                <w:szCs w:val="24"/>
              </w:rPr>
              <w:t xml:space="preserve"> Белгородской области, раздел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», подраздел «Анализ проектов нормативных правовых актов»: https://chernyanskijrajon-r31.gosweb.gosuslugi.ru/spravochnik/ekonomika/antimonopolnyy-komplaens/.</w:t>
            </w:r>
          </w:p>
          <w:p w:rsidR="000F79D2" w:rsidRDefault="000F79D2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0F79D2">
        <w:tc>
          <w:tcPr>
            <w:tcW w:w="9854" w:type="dxa"/>
          </w:tcPr>
          <w:p w:rsidR="000F79D2" w:rsidRDefault="003F4E6B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</w:p>
          <w:p w:rsidR="000F79D2" w:rsidRDefault="003F4E6B">
            <w:pPr>
              <w:widowControl/>
              <w:spacing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Шевцов Андрей Викторович, зам</w:t>
            </w:r>
            <w:r w:rsidR="00E5758F">
              <w:rPr>
                <w:i/>
                <w:sz w:val="24"/>
                <w:szCs w:val="24"/>
              </w:rPr>
              <w:t>еститель руководителя Управления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E5758F">
              <w:rPr>
                <w:i/>
                <w:sz w:val="24"/>
                <w:szCs w:val="24"/>
              </w:rPr>
              <w:t>ФК</w:t>
            </w:r>
            <w:r w:rsidR="00EC2D03">
              <w:rPr>
                <w:i/>
                <w:sz w:val="24"/>
                <w:szCs w:val="24"/>
              </w:rPr>
              <w:t>и</w:t>
            </w:r>
            <w:r w:rsidR="00E5758F">
              <w:rPr>
                <w:i/>
                <w:sz w:val="24"/>
                <w:szCs w:val="24"/>
              </w:rPr>
              <w:t>С</w:t>
            </w:r>
            <w:proofErr w:type="spellEnd"/>
            <w:r w:rsidR="00E5758F">
              <w:rPr>
                <w:i/>
                <w:sz w:val="24"/>
                <w:szCs w:val="24"/>
              </w:rPr>
              <w:t xml:space="preserve"> Администрации Чернянского муниципального округа </w:t>
            </w:r>
          </w:p>
          <w:p w:rsidR="000F79D2" w:rsidRDefault="00EC2D03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контактный телефон 5-52-</w:t>
            </w:r>
            <w:r w:rsidR="003F4E6B">
              <w:rPr>
                <w:i/>
                <w:sz w:val="24"/>
                <w:szCs w:val="24"/>
              </w:rPr>
              <w:t>5</w:t>
            </w:r>
            <w:r>
              <w:rPr>
                <w:i/>
                <w:sz w:val="24"/>
                <w:szCs w:val="24"/>
              </w:rPr>
              <w:t>2</w:t>
            </w:r>
          </w:p>
          <w:p w:rsidR="000F79D2" w:rsidRDefault="003F4E6B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:rsidR="000F79D2" w:rsidRDefault="003F4E6B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:rsidR="000F79D2" w:rsidRDefault="000F79D2"/>
    <w:sectPr w:rsidR="000F79D2" w:rsidSect="000F79D2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DE6" w:rsidRDefault="00A15DE6">
      <w:pPr>
        <w:spacing w:after="0" w:line="240" w:lineRule="auto"/>
      </w:pPr>
      <w:r>
        <w:separator/>
      </w:r>
    </w:p>
  </w:endnote>
  <w:endnote w:type="continuationSeparator" w:id="0">
    <w:p w:rsidR="00A15DE6" w:rsidRDefault="00A15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DE6" w:rsidRDefault="00A15DE6">
      <w:pPr>
        <w:spacing w:after="0" w:line="240" w:lineRule="auto"/>
      </w:pPr>
      <w:r>
        <w:separator/>
      </w:r>
    </w:p>
  </w:footnote>
  <w:footnote w:type="continuationSeparator" w:id="0">
    <w:p w:rsidR="00A15DE6" w:rsidRDefault="00A15D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79D2"/>
    <w:rsid w:val="000A34A6"/>
    <w:rsid w:val="000B5641"/>
    <w:rsid w:val="000F79D2"/>
    <w:rsid w:val="001D1EDD"/>
    <w:rsid w:val="002A61B5"/>
    <w:rsid w:val="00350369"/>
    <w:rsid w:val="003F4E6B"/>
    <w:rsid w:val="0049579B"/>
    <w:rsid w:val="00545AD7"/>
    <w:rsid w:val="005C035D"/>
    <w:rsid w:val="006226AD"/>
    <w:rsid w:val="00A15DE6"/>
    <w:rsid w:val="00B82B6A"/>
    <w:rsid w:val="00BF7882"/>
    <w:rsid w:val="00D65903"/>
    <w:rsid w:val="00E5758F"/>
    <w:rsid w:val="00EC2D03"/>
    <w:rsid w:val="00F76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9D2"/>
    <w:pPr>
      <w:spacing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0F79D2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0F79D2"/>
    <w:rPr>
      <w:sz w:val="24"/>
      <w:szCs w:val="24"/>
    </w:rPr>
  </w:style>
  <w:style w:type="character" w:customStyle="1" w:styleId="QuoteChar">
    <w:name w:val="Quote Char"/>
    <w:link w:val="2"/>
    <w:uiPriority w:val="29"/>
    <w:rsid w:val="000F79D2"/>
    <w:rPr>
      <w:i/>
    </w:rPr>
  </w:style>
  <w:style w:type="character" w:customStyle="1" w:styleId="IntenseQuoteChar">
    <w:name w:val="Intense Quote Char"/>
    <w:link w:val="a5"/>
    <w:uiPriority w:val="30"/>
    <w:rsid w:val="000F79D2"/>
    <w:rPr>
      <w:i/>
    </w:rPr>
  </w:style>
  <w:style w:type="character" w:customStyle="1" w:styleId="FootnoteTextChar">
    <w:name w:val="Footnote Text Char"/>
    <w:link w:val="a6"/>
    <w:uiPriority w:val="99"/>
    <w:rsid w:val="000F79D2"/>
    <w:rPr>
      <w:sz w:val="18"/>
    </w:rPr>
  </w:style>
  <w:style w:type="character" w:customStyle="1" w:styleId="EndnoteTextChar">
    <w:name w:val="Endnote Text Char"/>
    <w:link w:val="a7"/>
    <w:uiPriority w:val="99"/>
    <w:rsid w:val="000F79D2"/>
    <w:rPr>
      <w:sz w:val="20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0F79D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0F79D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F79D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0F79D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F79D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0F79D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F79D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0F79D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F79D2"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0F79D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F79D2"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0F79D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F79D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0F79D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F79D2"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0F79D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F79D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0F79D2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0F79D2"/>
    <w:pPr>
      <w:ind w:left="720"/>
      <w:contextualSpacing/>
    </w:pPr>
  </w:style>
  <w:style w:type="paragraph" w:styleId="a3">
    <w:name w:val="Title"/>
    <w:basedOn w:val="a"/>
    <w:next w:val="a"/>
    <w:link w:val="a9"/>
    <w:uiPriority w:val="10"/>
    <w:qFormat/>
    <w:rsid w:val="000F79D2"/>
    <w:pPr>
      <w:spacing w:before="300"/>
      <w:contextualSpacing/>
    </w:pPr>
    <w:rPr>
      <w:sz w:val="48"/>
      <w:szCs w:val="48"/>
    </w:rPr>
  </w:style>
  <w:style w:type="character" w:customStyle="1" w:styleId="a9">
    <w:name w:val="Название Знак"/>
    <w:basedOn w:val="a0"/>
    <w:link w:val="a3"/>
    <w:uiPriority w:val="10"/>
    <w:rsid w:val="000F79D2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0F79D2"/>
    <w:pPr>
      <w:spacing w:before="200"/>
    </w:pPr>
  </w:style>
  <w:style w:type="character" w:customStyle="1" w:styleId="aa">
    <w:name w:val="Подзаголовок Знак"/>
    <w:basedOn w:val="a0"/>
    <w:link w:val="a4"/>
    <w:uiPriority w:val="11"/>
    <w:rsid w:val="000F79D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F79D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F79D2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0F79D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0F79D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F79D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0F79D2"/>
  </w:style>
  <w:style w:type="paragraph" w:customStyle="1" w:styleId="Footer">
    <w:name w:val="Footer"/>
    <w:basedOn w:val="a"/>
    <w:link w:val="CaptionChar"/>
    <w:uiPriority w:val="99"/>
    <w:unhideWhenUsed/>
    <w:rsid w:val="000F79D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0F79D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F79D2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F79D2"/>
  </w:style>
  <w:style w:type="table" w:customStyle="1" w:styleId="TableGridLight">
    <w:name w:val="Table Grid Light"/>
    <w:basedOn w:val="a1"/>
    <w:uiPriority w:val="59"/>
    <w:rsid w:val="000F79D2"/>
    <w:pPr>
      <w:spacing w:after="0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F79D2"/>
    <w:pPr>
      <w:spacing w:after="0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0F79D2"/>
    <w:pPr>
      <w:spacing w:after="0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F79D2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0F79D2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F79D2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F79D2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F79D2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F79D2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F79D2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F79D2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0F79D2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F79D2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F79D2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F79D2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F79D2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F79D2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F79D2"/>
    <w:pPr>
      <w:spacing w:after="0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6">
    <w:name w:val="footnote text"/>
    <w:basedOn w:val="a"/>
    <w:link w:val="ac"/>
    <w:uiPriority w:val="99"/>
    <w:semiHidden/>
    <w:unhideWhenUsed/>
    <w:rsid w:val="000F79D2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6"/>
    <w:uiPriority w:val="99"/>
    <w:rsid w:val="000F79D2"/>
    <w:rPr>
      <w:sz w:val="18"/>
    </w:rPr>
  </w:style>
  <w:style w:type="character" w:styleId="ad">
    <w:name w:val="footnote reference"/>
    <w:basedOn w:val="a0"/>
    <w:uiPriority w:val="99"/>
    <w:unhideWhenUsed/>
    <w:rsid w:val="000F79D2"/>
    <w:rPr>
      <w:vertAlign w:val="superscript"/>
    </w:rPr>
  </w:style>
  <w:style w:type="paragraph" w:styleId="a7">
    <w:name w:val="endnote text"/>
    <w:basedOn w:val="a"/>
    <w:link w:val="ae"/>
    <w:uiPriority w:val="99"/>
    <w:semiHidden/>
    <w:unhideWhenUsed/>
    <w:rsid w:val="000F79D2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7"/>
    <w:uiPriority w:val="99"/>
    <w:rsid w:val="000F79D2"/>
    <w:rPr>
      <w:sz w:val="20"/>
    </w:rPr>
  </w:style>
  <w:style w:type="character" w:styleId="af">
    <w:name w:val="endnote reference"/>
    <w:basedOn w:val="a0"/>
    <w:uiPriority w:val="99"/>
    <w:semiHidden/>
    <w:unhideWhenUsed/>
    <w:rsid w:val="000F79D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F79D2"/>
    <w:pPr>
      <w:spacing w:after="57"/>
    </w:pPr>
  </w:style>
  <w:style w:type="paragraph" w:styleId="21">
    <w:name w:val="toc 2"/>
    <w:basedOn w:val="a"/>
    <w:next w:val="a"/>
    <w:uiPriority w:val="39"/>
    <w:unhideWhenUsed/>
    <w:rsid w:val="000F79D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F79D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F79D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F79D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F79D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F79D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F79D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F79D2"/>
    <w:pPr>
      <w:spacing w:after="57"/>
      <w:ind w:left="2268"/>
    </w:pPr>
  </w:style>
  <w:style w:type="paragraph" w:styleId="af0">
    <w:name w:val="TOC Heading"/>
    <w:uiPriority w:val="39"/>
    <w:unhideWhenUsed/>
    <w:rsid w:val="000F79D2"/>
  </w:style>
  <w:style w:type="paragraph" w:styleId="af1">
    <w:name w:val="table of figures"/>
    <w:basedOn w:val="a"/>
    <w:next w:val="a"/>
    <w:uiPriority w:val="99"/>
    <w:unhideWhenUsed/>
    <w:rsid w:val="000F79D2"/>
    <w:pPr>
      <w:spacing w:after="0"/>
    </w:pPr>
  </w:style>
  <w:style w:type="paragraph" w:customStyle="1" w:styleId="10">
    <w:name w:val="Стиль1"/>
    <w:basedOn w:val="a"/>
    <w:link w:val="11"/>
    <w:qFormat/>
    <w:rsid w:val="000F79D2"/>
    <w:pPr>
      <w:spacing w:after="0" w:line="240" w:lineRule="auto"/>
      <w:ind w:firstLine="709"/>
      <w:jc w:val="both"/>
    </w:pPr>
    <w:rPr>
      <w:rFonts w:eastAsiaTheme="minorHAnsi"/>
      <w:lang w:eastAsia="en-US"/>
    </w:rPr>
  </w:style>
  <w:style w:type="paragraph" w:styleId="af2">
    <w:name w:val="No Spacing"/>
    <w:uiPriority w:val="1"/>
    <w:qFormat/>
    <w:rsid w:val="000F79D2"/>
    <w:pPr>
      <w:ind w:firstLine="709"/>
    </w:pPr>
    <w:rPr>
      <w:rFonts w:eastAsiaTheme="minorEastAsia"/>
      <w:lang w:eastAsia="ru-RU"/>
    </w:rPr>
  </w:style>
  <w:style w:type="character" w:customStyle="1" w:styleId="11">
    <w:name w:val="Стиль1 Знак"/>
    <w:basedOn w:val="a0"/>
    <w:link w:val="10"/>
    <w:rsid w:val="000F79D2"/>
    <w:rPr>
      <w:rFonts w:ascii="Times New Roman" w:hAnsi="Times New Roman"/>
      <w:sz w:val="24"/>
      <w:szCs w:val="24"/>
    </w:rPr>
  </w:style>
  <w:style w:type="table" w:styleId="af3">
    <w:name w:val="Table Grid"/>
    <w:basedOn w:val="a1"/>
    <w:uiPriority w:val="59"/>
    <w:rsid w:val="000F79D2"/>
    <w:pPr>
      <w:widowControl w:val="0"/>
      <w:spacing w:after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unhideWhenUsed/>
    <w:rsid w:val="000F79D2"/>
    <w:rPr>
      <w:color w:val="0000FF" w:themeColor="hyperlink"/>
      <w:u w:val="single"/>
    </w:rPr>
  </w:style>
  <w:style w:type="paragraph" w:customStyle="1" w:styleId="af5">
    <w:name w:val="Базовый"/>
    <w:rsid w:val="000F79D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tabs>
        <w:tab w:val="left" w:pos="720"/>
      </w:tabs>
      <w:spacing w:line="276" w:lineRule="auto"/>
      <w:jc w:val="left"/>
    </w:pPr>
    <w:rPr>
      <w:rFonts w:eastAsia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Александр</cp:lastModifiedBy>
  <cp:revision>26</cp:revision>
  <dcterms:created xsi:type="dcterms:W3CDTF">2024-01-18T13:19:00Z</dcterms:created>
  <dcterms:modified xsi:type="dcterms:W3CDTF">2026-01-22T07:35:00Z</dcterms:modified>
</cp:coreProperties>
</file>